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057" w:rsidRDefault="00922883" w:rsidP="003F0B76">
      <w:pPr>
        <w:jc w:val="right"/>
      </w:pPr>
      <w:r>
        <w:t>[Miejscowo</w:t>
      </w:r>
      <w:r>
        <w:rPr>
          <w:rFonts w:cs="Times New Roman"/>
        </w:rPr>
        <w:t>ść</w:t>
      </w:r>
      <w:r>
        <w:t>, data]</w:t>
      </w:r>
    </w:p>
    <w:p w:rsidR="0036013E" w:rsidRPr="00922883" w:rsidRDefault="00922883" w:rsidP="00C63B2D">
      <w:pPr>
        <w:spacing w:after="0"/>
        <w:rPr>
          <w:rFonts w:cs="Times New Roman"/>
          <w:b/>
        </w:rPr>
      </w:pPr>
      <w:r w:rsidRPr="00922883">
        <w:rPr>
          <w:rFonts w:cs="Times New Roman"/>
          <w:b/>
        </w:rPr>
        <w:t>[Imię i nazwisko</w:t>
      </w:r>
      <w:r>
        <w:rPr>
          <w:rFonts w:cs="Times New Roman"/>
          <w:b/>
        </w:rPr>
        <w:t xml:space="preserve"> protestującego</w:t>
      </w:r>
      <w:r w:rsidRPr="00922883">
        <w:rPr>
          <w:rFonts w:cs="Times New Roman"/>
          <w:b/>
        </w:rPr>
        <w:t>]</w:t>
      </w:r>
    </w:p>
    <w:p w:rsidR="00191459" w:rsidRPr="00E46728" w:rsidRDefault="00922883" w:rsidP="00C63B2D">
      <w:pPr>
        <w:spacing w:after="0"/>
        <w:rPr>
          <w:rFonts w:cs="Times New Roman"/>
        </w:rPr>
      </w:pPr>
      <w:r w:rsidRPr="00922883">
        <w:rPr>
          <w:rFonts w:cs="Times New Roman"/>
        </w:rPr>
        <w:t>[Adres protestującego]</w:t>
      </w:r>
    </w:p>
    <w:p w:rsidR="00191459" w:rsidRPr="00922883" w:rsidRDefault="00191459" w:rsidP="00C63B2D">
      <w:pPr>
        <w:spacing w:after="0"/>
        <w:rPr>
          <w:rFonts w:cs="Times New Roman"/>
          <w:szCs w:val="24"/>
        </w:rPr>
      </w:pPr>
      <w:r w:rsidRPr="00E46728">
        <w:rPr>
          <w:rFonts w:cs="Times New Roman"/>
        </w:rPr>
        <w:t xml:space="preserve">PESEL: </w:t>
      </w:r>
      <w:r w:rsidR="00922883" w:rsidRPr="00922883">
        <w:rPr>
          <w:rFonts w:cs="Times New Roman"/>
          <w:szCs w:val="24"/>
        </w:rPr>
        <w:t>……………….</w:t>
      </w:r>
    </w:p>
    <w:p w:rsidR="00E46728" w:rsidRPr="00922883" w:rsidRDefault="00E46728" w:rsidP="00C63B2D">
      <w:pPr>
        <w:spacing w:after="0"/>
        <w:rPr>
          <w:rFonts w:cs="Times New Roman"/>
          <w:szCs w:val="24"/>
        </w:rPr>
      </w:pPr>
    </w:p>
    <w:p w:rsidR="00191459" w:rsidRPr="00E46728" w:rsidRDefault="00191459" w:rsidP="00C63B2D">
      <w:pPr>
        <w:spacing w:after="0"/>
        <w:rPr>
          <w:rFonts w:cs="Times New Roman"/>
          <w:szCs w:val="24"/>
        </w:rPr>
      </w:pPr>
      <w:r w:rsidRPr="00E46728">
        <w:rPr>
          <w:rFonts w:cs="Times New Roman"/>
          <w:szCs w:val="24"/>
        </w:rPr>
        <w:t xml:space="preserve">Obwodowa Komisja Wyborcza nr </w:t>
      </w:r>
      <w:r w:rsidR="00922883">
        <w:rPr>
          <w:rFonts w:cs="Times New Roman"/>
          <w:szCs w:val="24"/>
        </w:rPr>
        <w:t>.....</w:t>
      </w:r>
    </w:p>
    <w:p w:rsidR="00E46728" w:rsidRPr="00E46728" w:rsidRDefault="00922883" w:rsidP="00C63B2D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[adres OKW]</w:t>
      </w:r>
    </w:p>
    <w:p w:rsidR="00E46728" w:rsidRPr="00E46728" w:rsidRDefault="00E46728" w:rsidP="00C63B2D">
      <w:pPr>
        <w:spacing w:after="0"/>
        <w:rPr>
          <w:rFonts w:cs="Times New Roman"/>
          <w:szCs w:val="24"/>
        </w:rPr>
      </w:pPr>
    </w:p>
    <w:p w:rsidR="00191459" w:rsidRPr="00E46728" w:rsidRDefault="00191459" w:rsidP="00C63B2D">
      <w:pPr>
        <w:spacing w:after="0"/>
        <w:rPr>
          <w:rFonts w:cs="Times New Roman"/>
          <w:szCs w:val="24"/>
        </w:rPr>
      </w:pPr>
    </w:p>
    <w:p w:rsidR="00191459" w:rsidRPr="00A2192C" w:rsidRDefault="00191459" w:rsidP="00C63B2D">
      <w:pPr>
        <w:spacing w:after="0"/>
        <w:rPr>
          <w:rFonts w:cs="Times New Roman"/>
          <w:szCs w:val="24"/>
          <w:u w:val="single"/>
        </w:rPr>
      </w:pPr>
      <w:r w:rsidRPr="00A2192C">
        <w:rPr>
          <w:rFonts w:cs="Times New Roman"/>
          <w:szCs w:val="24"/>
          <w:u w:val="single"/>
        </w:rPr>
        <w:t>Pełnomocnik do doręczeń w Polsce:</w:t>
      </w:r>
    </w:p>
    <w:p w:rsidR="00922883" w:rsidRPr="00922883" w:rsidRDefault="00922883" w:rsidP="00922883">
      <w:pPr>
        <w:spacing w:after="0"/>
        <w:rPr>
          <w:rFonts w:cs="Times New Roman"/>
        </w:rPr>
      </w:pPr>
      <w:r w:rsidRPr="00922883">
        <w:rPr>
          <w:rFonts w:cs="Times New Roman"/>
        </w:rPr>
        <w:t xml:space="preserve">[Imię i nazwisko </w:t>
      </w:r>
      <w:r>
        <w:rPr>
          <w:rFonts w:cs="Times New Roman"/>
        </w:rPr>
        <w:t>pełomocnika</w:t>
      </w:r>
      <w:r w:rsidRPr="00922883">
        <w:rPr>
          <w:rFonts w:cs="Times New Roman"/>
        </w:rPr>
        <w:t>]</w:t>
      </w:r>
    </w:p>
    <w:p w:rsidR="00922883" w:rsidRPr="00E46728" w:rsidRDefault="00922883" w:rsidP="00922883">
      <w:pPr>
        <w:spacing w:after="0"/>
        <w:rPr>
          <w:rFonts w:cs="Times New Roman"/>
        </w:rPr>
      </w:pPr>
      <w:r w:rsidRPr="00922883">
        <w:rPr>
          <w:rFonts w:cs="Times New Roman"/>
        </w:rPr>
        <w:t xml:space="preserve">[Adres </w:t>
      </w:r>
      <w:r>
        <w:rPr>
          <w:rFonts w:cs="Times New Roman"/>
        </w:rPr>
        <w:t>pełomocnika</w:t>
      </w:r>
      <w:r w:rsidRPr="00922883">
        <w:rPr>
          <w:rFonts w:cs="Times New Roman"/>
        </w:rPr>
        <w:t>]</w:t>
      </w:r>
    </w:p>
    <w:p w:rsidR="0064785B" w:rsidRPr="007B3AAB" w:rsidRDefault="0064785B" w:rsidP="007B3AAB">
      <w:pPr>
        <w:spacing w:after="0"/>
        <w:ind w:left="4820"/>
        <w:rPr>
          <w:b/>
        </w:rPr>
      </w:pPr>
      <w:r w:rsidRPr="007B3AAB">
        <w:rPr>
          <w:b/>
        </w:rPr>
        <w:t>Sąd Najwyższy</w:t>
      </w:r>
    </w:p>
    <w:p w:rsidR="003F0B76" w:rsidRDefault="0064785B" w:rsidP="007B3AAB">
      <w:pPr>
        <w:spacing w:after="120"/>
        <w:ind w:left="4820"/>
      </w:pPr>
      <w:r w:rsidRPr="007B3AAB">
        <w:t>Plac Krasińskich 2/4/6</w:t>
      </w:r>
      <w:r w:rsidRPr="007B3AAB">
        <w:br/>
        <w:t>00-951 Warszawa</w:t>
      </w:r>
    </w:p>
    <w:p w:rsidR="00C63B2D" w:rsidRDefault="00C63B2D" w:rsidP="007B3AAB">
      <w:pPr>
        <w:spacing w:after="120"/>
        <w:ind w:left="4820"/>
        <w:rPr>
          <w:i/>
        </w:rPr>
      </w:pPr>
      <w:r>
        <w:rPr>
          <w:i/>
        </w:rPr>
        <w:t>za pośrednictwem</w:t>
      </w:r>
    </w:p>
    <w:p w:rsidR="00E60E50" w:rsidRDefault="00E60E50" w:rsidP="00E60E50">
      <w:pPr>
        <w:spacing w:after="0" w:line="240" w:lineRule="auto"/>
        <w:ind w:left="4824"/>
        <w:rPr>
          <w:b/>
        </w:rPr>
      </w:pPr>
      <w:r>
        <w:rPr>
          <w:b/>
        </w:rPr>
        <w:t xml:space="preserve">Konsula Generalnego </w:t>
      </w:r>
    </w:p>
    <w:p w:rsidR="00C63B2D" w:rsidRDefault="00E60E50" w:rsidP="00E60E50">
      <w:pPr>
        <w:spacing w:after="0" w:line="240" w:lineRule="auto"/>
        <w:ind w:left="4824"/>
        <w:rPr>
          <w:b/>
        </w:rPr>
      </w:pPr>
      <w:r>
        <w:rPr>
          <w:b/>
        </w:rPr>
        <w:t xml:space="preserve">Rzeczypospolitej Polskiej w </w:t>
      </w:r>
      <w:r w:rsidR="00922883">
        <w:rPr>
          <w:b/>
        </w:rPr>
        <w:t>......</w:t>
      </w:r>
    </w:p>
    <w:p w:rsidR="00E46728" w:rsidRPr="00922883" w:rsidRDefault="00922883" w:rsidP="00E60E50">
      <w:pPr>
        <w:spacing w:after="0" w:line="240" w:lineRule="auto"/>
        <w:ind w:left="4824"/>
        <w:rPr>
          <w:rFonts w:cs="Times New Roman"/>
          <w:b/>
          <w:szCs w:val="24"/>
        </w:rPr>
      </w:pPr>
      <w:r w:rsidRPr="00922883">
        <w:rPr>
          <w:rFonts w:cs="Times New Roman"/>
          <w:color w:val="202124"/>
          <w:szCs w:val="24"/>
          <w:shd w:val="clear" w:color="auto" w:fill="FFFFFF"/>
        </w:rPr>
        <w:t>[</w:t>
      </w:r>
      <w:r>
        <w:rPr>
          <w:rFonts w:cs="Times New Roman"/>
          <w:color w:val="202124"/>
          <w:szCs w:val="24"/>
          <w:shd w:val="clear" w:color="auto" w:fill="FFFFFF"/>
        </w:rPr>
        <w:t>Adres konsulatu]</w:t>
      </w:r>
    </w:p>
    <w:p w:rsidR="00B03EA5" w:rsidRPr="00922883" w:rsidRDefault="00B03EA5" w:rsidP="00B03EA5">
      <w:pPr>
        <w:spacing w:after="120"/>
        <w:jc w:val="center"/>
      </w:pPr>
    </w:p>
    <w:p w:rsidR="00E46728" w:rsidRPr="00922883" w:rsidRDefault="00E46728" w:rsidP="00B03EA5">
      <w:pPr>
        <w:spacing w:after="120"/>
        <w:jc w:val="center"/>
      </w:pPr>
    </w:p>
    <w:p w:rsidR="00B03EA5" w:rsidRPr="00A2192C" w:rsidRDefault="00B03EA5" w:rsidP="00B03EA5">
      <w:pPr>
        <w:spacing w:after="0"/>
        <w:jc w:val="center"/>
        <w:rPr>
          <w:b/>
          <w:spacing w:val="200"/>
        </w:rPr>
      </w:pPr>
      <w:r w:rsidRPr="00A2192C">
        <w:rPr>
          <w:b/>
          <w:spacing w:val="200"/>
        </w:rPr>
        <w:t>PROTEST</w:t>
      </w:r>
    </w:p>
    <w:p w:rsidR="00B03EA5" w:rsidRDefault="00B03EA5" w:rsidP="00B03EA5">
      <w:pPr>
        <w:spacing w:after="0"/>
        <w:jc w:val="center"/>
        <w:rPr>
          <w:b/>
        </w:rPr>
      </w:pPr>
      <w:r w:rsidRPr="00B03EA5">
        <w:rPr>
          <w:b/>
        </w:rPr>
        <w:t xml:space="preserve">przeciwko </w:t>
      </w:r>
      <w:r w:rsidR="00EC00E6">
        <w:rPr>
          <w:b/>
        </w:rPr>
        <w:t>wa</w:t>
      </w:r>
      <w:r w:rsidR="00EC00E6">
        <w:rPr>
          <w:rFonts w:cs="Times New Roman"/>
          <w:b/>
        </w:rPr>
        <w:t>ż</w:t>
      </w:r>
      <w:r w:rsidR="00EC00E6">
        <w:rPr>
          <w:b/>
        </w:rPr>
        <w:t>no</w:t>
      </w:r>
      <w:r w:rsidR="00EC00E6">
        <w:rPr>
          <w:rFonts w:cs="Times New Roman"/>
          <w:b/>
        </w:rPr>
        <w:t>ś</w:t>
      </w:r>
      <w:r w:rsidR="00EC00E6">
        <w:rPr>
          <w:b/>
        </w:rPr>
        <w:t xml:space="preserve">ci </w:t>
      </w:r>
      <w:r w:rsidR="009B6A43">
        <w:rPr>
          <w:b/>
        </w:rPr>
        <w:t>Referendum Og</w:t>
      </w:r>
      <w:r w:rsidR="009B6A43">
        <w:rPr>
          <w:rFonts w:cs="Times New Roman"/>
          <w:b/>
        </w:rPr>
        <w:t>ó</w:t>
      </w:r>
      <w:r w:rsidR="009B6A43">
        <w:rPr>
          <w:b/>
        </w:rPr>
        <w:t>lnokrajowego 2023</w:t>
      </w:r>
      <w:r w:rsidR="00AE5DED">
        <w:rPr>
          <w:b/>
        </w:rPr>
        <w:t xml:space="preserve"> </w:t>
      </w:r>
    </w:p>
    <w:p w:rsidR="00B177B8" w:rsidRDefault="00B177B8" w:rsidP="00B177B8">
      <w:pPr>
        <w:spacing w:after="0"/>
        <w:rPr>
          <w:b/>
        </w:rPr>
      </w:pPr>
    </w:p>
    <w:p w:rsidR="002D415A" w:rsidRPr="002D415A" w:rsidRDefault="00EC00E6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  <w:r>
        <w:t>Na podstawie art. 33 ust. 1 w związku z art. 33 ust. 2</w:t>
      </w:r>
      <w:r w:rsidR="004C6B65">
        <w:t xml:space="preserve"> ustawy </w:t>
      </w:r>
      <w:r w:rsidR="004C6B65" w:rsidRPr="004C6B65">
        <w:t xml:space="preserve">z dnia </w:t>
      </w:r>
      <w:r>
        <w:t>14 marca 2003</w:t>
      </w:r>
      <w:r w:rsidR="004C6B65" w:rsidRPr="004C6B65">
        <w:t xml:space="preserve"> r. </w:t>
      </w:r>
      <w:r>
        <w:t>o referendum og</w:t>
      </w:r>
      <w:r w:rsidRPr="002D415A">
        <w:rPr>
          <w:rFonts w:cs="Times New Roman"/>
        </w:rPr>
        <w:t>ó</w:t>
      </w:r>
      <w:r>
        <w:t>lnokrajowym</w:t>
      </w:r>
      <w:r w:rsidR="004C6B65">
        <w:t xml:space="preserve"> (</w:t>
      </w:r>
      <w:r>
        <w:t>t.j. Dz. U. z 2020 r. poz. 851, z 2023 r. poz. 497, 1628</w:t>
      </w:r>
      <w:r w:rsidR="007923B5">
        <w:t xml:space="preserve">; dalej: </w:t>
      </w:r>
      <w:r>
        <w:t>Ustawa</w:t>
      </w:r>
      <w:r w:rsidR="004C6B65">
        <w:t xml:space="preserve">) wnoszę protest przeciwko </w:t>
      </w:r>
      <w:r>
        <w:t>wa</w:t>
      </w:r>
      <w:r w:rsidRPr="002D415A">
        <w:rPr>
          <w:rFonts w:cs="Times New Roman"/>
        </w:rPr>
        <w:t>ż</w:t>
      </w:r>
      <w:r>
        <w:t>no</w:t>
      </w:r>
      <w:r w:rsidRPr="002D415A">
        <w:rPr>
          <w:rFonts w:cs="Times New Roman"/>
        </w:rPr>
        <w:t>ś</w:t>
      </w:r>
      <w:r>
        <w:t>ci Referendum Og</w:t>
      </w:r>
      <w:r w:rsidRPr="002D415A">
        <w:rPr>
          <w:rFonts w:cs="Times New Roman"/>
        </w:rPr>
        <w:t>ó</w:t>
      </w:r>
      <w:r>
        <w:t>lnokrajowego przeprowadzonego w dniu 15 pa</w:t>
      </w:r>
      <w:r w:rsidRPr="002D415A">
        <w:rPr>
          <w:rFonts w:cs="Times New Roman"/>
        </w:rPr>
        <w:t>ź</w:t>
      </w:r>
      <w:r>
        <w:t>dziernika 2023 r.</w:t>
      </w:r>
      <w:r w:rsidR="00501E64">
        <w:t xml:space="preserve"> w Polsce i zagranic</w:t>
      </w:r>
      <w:r w:rsidR="00501E64" w:rsidRPr="002D415A">
        <w:rPr>
          <w:rFonts w:cs="Times New Roman"/>
        </w:rPr>
        <w:t>ą</w:t>
      </w:r>
      <w:r w:rsidR="002D415A" w:rsidRPr="002D415A">
        <w:rPr>
          <w:rFonts w:cs="Times New Roman"/>
        </w:rPr>
        <w:t xml:space="preserve">, za wyjątkiem państw </w:t>
      </w:r>
      <w:r w:rsidR="002D415A">
        <w:t>Ameryki P</w:t>
      </w:r>
      <w:r w:rsidR="002D415A" w:rsidRPr="002D415A">
        <w:rPr>
          <w:rFonts w:cs="Times New Roman"/>
        </w:rPr>
        <w:t>ół</w:t>
      </w:r>
      <w:r w:rsidR="002D415A">
        <w:rPr>
          <w:rFonts w:cs="Times New Roman"/>
        </w:rPr>
        <w:t>n</w:t>
      </w:r>
      <w:r w:rsidR="002D415A">
        <w:t>ocnej i Po</w:t>
      </w:r>
      <w:r w:rsidR="002D415A" w:rsidRPr="002D415A">
        <w:rPr>
          <w:rFonts w:cs="Times New Roman"/>
        </w:rPr>
        <w:t>ł</w:t>
      </w:r>
      <w:r w:rsidR="002D415A">
        <w:t>udniowej</w:t>
      </w:r>
      <w:r w:rsidR="002D415A" w:rsidRPr="002D415A">
        <w:rPr>
          <w:rFonts w:cs="Times New Roman"/>
        </w:rPr>
        <w:t>, w których to Referendum przeprowadzono dzień wcześniej,</w:t>
      </w:r>
      <w:r w:rsidR="00C6444F" w:rsidRPr="002D415A">
        <w:rPr>
          <w:rFonts w:cs="Times New Roman"/>
        </w:rPr>
        <w:t xml:space="preserve"> 14 października</w:t>
      </w:r>
      <w:r w:rsidR="002D415A" w:rsidRPr="002D415A">
        <w:rPr>
          <w:rFonts w:cs="Times New Roman"/>
        </w:rPr>
        <w:t xml:space="preserve"> 2023 r.</w:t>
      </w:r>
      <w:r w:rsidR="00C6444F">
        <w:t xml:space="preserve">, </w:t>
      </w:r>
      <w:r w:rsidR="00B177B8">
        <w:t>oraz wnosz</w:t>
      </w:r>
      <w:r w:rsidR="00B177B8">
        <w:rPr>
          <w:rFonts w:cs="Times New Roman"/>
        </w:rPr>
        <w:t>ę</w:t>
      </w:r>
      <w:r w:rsidR="00B177B8">
        <w:t xml:space="preserve"> o stwierdzenie niewa</w:t>
      </w:r>
      <w:r w:rsidR="00B177B8">
        <w:rPr>
          <w:rFonts w:cs="Times New Roman"/>
        </w:rPr>
        <w:t>ż</w:t>
      </w:r>
      <w:r w:rsidR="00B177B8">
        <w:t>no</w:t>
      </w:r>
      <w:r w:rsidR="00B177B8">
        <w:rPr>
          <w:rFonts w:cs="Times New Roman"/>
        </w:rPr>
        <w:t>ś</w:t>
      </w:r>
      <w:r w:rsidR="00B177B8">
        <w:t>ci tego Referendum,</w:t>
      </w:r>
    </w:p>
    <w:p w:rsidR="002D415A" w:rsidRDefault="002D415A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</w:p>
    <w:p w:rsidR="00E46728" w:rsidRDefault="00E46728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</w:p>
    <w:p w:rsidR="00E46728" w:rsidRPr="002D415A" w:rsidRDefault="00E46728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</w:p>
    <w:p w:rsidR="002D415A" w:rsidRPr="00D07F88" w:rsidRDefault="007923B5" w:rsidP="00B177B8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szCs w:val="24"/>
        </w:rPr>
      </w:pPr>
      <w:r w:rsidRPr="00D07F88">
        <w:rPr>
          <w:b/>
        </w:rPr>
        <w:t>zarzucając n</w:t>
      </w:r>
      <w:r w:rsidR="006C5BED" w:rsidRPr="00D07F88">
        <w:rPr>
          <w:b/>
        </w:rPr>
        <w:t>arusze</w:t>
      </w:r>
      <w:r w:rsidRPr="00D07F88">
        <w:rPr>
          <w:b/>
        </w:rPr>
        <w:t>nie</w:t>
      </w:r>
      <w:r w:rsidR="00C6444F" w:rsidRPr="00D07F88">
        <w:rPr>
          <w:b/>
        </w:rPr>
        <w:t xml:space="preserve"> art. 39 Ustawy</w:t>
      </w:r>
      <w:r w:rsidR="006C5BED" w:rsidRPr="00D07F88">
        <w:rPr>
          <w:b/>
        </w:rPr>
        <w:t>,</w:t>
      </w:r>
      <w:r w:rsidR="00C6444F" w:rsidRPr="00D07F88">
        <w:rPr>
          <w:b/>
        </w:rPr>
        <w:t xml:space="preserve"> wprowadzaj</w:t>
      </w:r>
      <w:r w:rsidR="00C6444F" w:rsidRPr="00D07F88">
        <w:rPr>
          <w:rFonts w:cs="Times New Roman"/>
          <w:b/>
        </w:rPr>
        <w:t>ą</w:t>
      </w:r>
      <w:r w:rsidR="00C6444F" w:rsidRPr="00D07F88">
        <w:rPr>
          <w:b/>
        </w:rPr>
        <w:t>cego zakaz</w:t>
      </w:r>
      <w:r w:rsidR="00C6444F" w:rsidRPr="00D07F88">
        <w:rPr>
          <w:rFonts w:eastAsia="Times New Roman" w:cs="Times New Roman"/>
          <w:b/>
          <w:szCs w:val="24"/>
        </w:rPr>
        <w:t xml:space="preserve"> </w:t>
      </w:r>
      <w:r w:rsidR="00AE5DED">
        <w:rPr>
          <w:rFonts w:eastAsia="Times New Roman" w:cs="Times New Roman"/>
          <w:b/>
          <w:szCs w:val="24"/>
        </w:rPr>
        <w:t xml:space="preserve">prowadzenia </w:t>
      </w:r>
      <w:r w:rsidR="00AE5DED" w:rsidRPr="00AE5DED">
        <w:rPr>
          <w:rFonts w:eastAsia="Times New Roman" w:cs="Times New Roman"/>
          <w:b/>
          <w:szCs w:val="24"/>
        </w:rPr>
        <w:t>kampanii referendalnej po terminie jej trwania</w:t>
      </w:r>
      <w:r w:rsidR="00AE5DED">
        <w:rPr>
          <w:rFonts w:eastAsia="Times New Roman" w:cs="Times New Roman"/>
          <w:b/>
          <w:szCs w:val="24"/>
        </w:rPr>
        <w:t>, a w szczególności zakaz</w:t>
      </w:r>
      <w:r w:rsidR="00AE5DED" w:rsidRPr="00AE5DED">
        <w:rPr>
          <w:rFonts w:eastAsia="Times New Roman" w:cs="Times New Roman"/>
          <w:b/>
          <w:szCs w:val="24"/>
        </w:rPr>
        <w:t> </w:t>
      </w:r>
      <w:r w:rsidR="00C6444F" w:rsidRPr="00D07F88">
        <w:rPr>
          <w:rFonts w:eastAsia="Times New Roman" w:cs="Times New Roman"/>
          <w:b/>
          <w:szCs w:val="24"/>
        </w:rPr>
        <w:t>wszelkich form kampanii referendalnej w lokalu komisji obwodowej oraz na terenie budynku, w którym ten lokal się znajduje</w:t>
      </w:r>
      <w:r w:rsidR="00AE5DED">
        <w:rPr>
          <w:rFonts w:eastAsia="Times New Roman" w:cs="Times New Roman"/>
          <w:b/>
          <w:szCs w:val="24"/>
        </w:rPr>
        <w:t xml:space="preserve"> (art. 39 ust.2 Ustawy)</w:t>
      </w:r>
      <w:r w:rsidR="00D07F88" w:rsidRPr="00D07F88">
        <w:rPr>
          <w:rFonts w:eastAsia="Times New Roman" w:cs="Times New Roman"/>
          <w:b/>
          <w:szCs w:val="24"/>
        </w:rPr>
        <w:t>.</w:t>
      </w:r>
      <w:r w:rsidR="002D415A" w:rsidRPr="00D07F88">
        <w:rPr>
          <w:rFonts w:eastAsia="Times New Roman" w:cs="Times New Roman"/>
          <w:b/>
          <w:szCs w:val="24"/>
        </w:rPr>
        <w:t xml:space="preserve"> </w:t>
      </w:r>
    </w:p>
    <w:p w:rsidR="002D415A" w:rsidRDefault="002D415A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</w:p>
    <w:p w:rsidR="00A2192C" w:rsidRDefault="002D415A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Naruszenie art. 39 ust. 2 Ustawy zarzucam</w:t>
      </w:r>
      <w:r w:rsidR="00A2192C">
        <w:rPr>
          <w:rFonts w:eastAsia="Times New Roman" w:cs="Times New Roman"/>
          <w:szCs w:val="24"/>
        </w:rPr>
        <w:t>:</w:t>
      </w:r>
    </w:p>
    <w:p w:rsidR="00A2192C" w:rsidRDefault="00A2192C" w:rsidP="00B177B8">
      <w:pPr>
        <w:pStyle w:val="ListParagraph"/>
        <w:spacing w:after="0" w:line="240" w:lineRule="auto"/>
        <w:ind w:left="0"/>
        <w:rPr>
          <w:rFonts w:eastAsia="Times New Roman" w:cs="Times New Roman"/>
          <w:szCs w:val="24"/>
        </w:rPr>
      </w:pPr>
    </w:p>
    <w:p w:rsidR="00A2192C" w:rsidRDefault="00A2192C" w:rsidP="00B177B8">
      <w:pPr>
        <w:pStyle w:val="ListParagraph"/>
        <w:spacing w:after="0" w:line="240" w:lineRule="auto"/>
        <w:ind w:left="0"/>
      </w:pPr>
      <w:r>
        <w:rPr>
          <w:rFonts w:eastAsia="Times New Roman" w:cs="Times New Roman"/>
          <w:szCs w:val="24"/>
        </w:rPr>
        <w:t xml:space="preserve">- </w:t>
      </w:r>
      <w:r w:rsidR="002D415A">
        <w:rPr>
          <w:rFonts w:eastAsia="Times New Roman" w:cs="Times New Roman"/>
          <w:szCs w:val="24"/>
        </w:rPr>
        <w:t xml:space="preserve"> </w:t>
      </w:r>
      <w:r w:rsidR="00C6444F">
        <w:t>cz</w:t>
      </w:r>
      <w:r w:rsidR="00C6444F" w:rsidRPr="002D415A">
        <w:rPr>
          <w:rFonts w:cs="Times New Roman"/>
        </w:rPr>
        <w:t>ł</w:t>
      </w:r>
      <w:r w:rsidR="002D415A">
        <w:t>onkom O</w:t>
      </w:r>
      <w:r w:rsidR="00C6444F">
        <w:t xml:space="preserve">bwodowej </w:t>
      </w:r>
      <w:r w:rsidR="002D415A">
        <w:t>Komisji W</w:t>
      </w:r>
      <w:r w:rsidR="00C6444F">
        <w:t xml:space="preserve">yborczej nr </w:t>
      </w:r>
      <w:r w:rsidR="00922883">
        <w:t>.....</w:t>
      </w:r>
      <w:r w:rsidR="006C5BED">
        <w:t xml:space="preserve"> utworzonej </w:t>
      </w:r>
      <w:r w:rsidR="00B277D5">
        <w:t>zagranic</w:t>
      </w:r>
      <w:r w:rsidR="00B277D5">
        <w:rPr>
          <w:rFonts w:cs="Times New Roman"/>
        </w:rPr>
        <w:t>ą</w:t>
      </w:r>
      <w:r w:rsidR="006C5BED">
        <w:t xml:space="preserve"> w miejscowo</w:t>
      </w:r>
      <w:r w:rsidR="006C5BED" w:rsidRPr="002D415A">
        <w:rPr>
          <w:rFonts w:cs="Times New Roman"/>
        </w:rPr>
        <w:t xml:space="preserve">ści </w:t>
      </w:r>
      <w:r w:rsidR="00922883">
        <w:rPr>
          <w:rFonts w:cs="Times New Roman"/>
        </w:rPr>
        <w:t>.......</w:t>
      </w:r>
      <w:r w:rsidR="006C5BED" w:rsidRPr="002D415A">
        <w:rPr>
          <w:rFonts w:cs="Times New Roman"/>
        </w:rPr>
        <w:t xml:space="preserve"> w </w:t>
      </w:r>
      <w:r w:rsidR="00922883">
        <w:rPr>
          <w:rFonts w:cs="Times New Roman"/>
        </w:rPr>
        <w:t>[kraj]</w:t>
      </w:r>
      <w:r w:rsidR="006C5BED">
        <w:t>, obs</w:t>
      </w:r>
      <w:r w:rsidR="006C5BED" w:rsidRPr="002D415A">
        <w:rPr>
          <w:rFonts w:cs="Times New Roman"/>
        </w:rPr>
        <w:t>ł</w:t>
      </w:r>
      <w:r w:rsidR="006C5BED">
        <w:t>uguj</w:t>
      </w:r>
      <w:r w:rsidR="006C5BED" w:rsidRPr="002D415A">
        <w:rPr>
          <w:rFonts w:cs="Times New Roman"/>
        </w:rPr>
        <w:t>ą</w:t>
      </w:r>
      <w:r w:rsidR="002D415A">
        <w:t>cych</w:t>
      </w:r>
      <w:r w:rsidR="006C5BED">
        <w:t xml:space="preserve"> </w:t>
      </w:r>
      <w:r w:rsidR="005C433A">
        <w:t>mnie osobi</w:t>
      </w:r>
      <w:r w:rsidR="00B277D5">
        <w:rPr>
          <w:rFonts w:cs="Times New Roman"/>
        </w:rPr>
        <w:t>ś</w:t>
      </w:r>
      <w:r w:rsidR="005C433A">
        <w:t>cie oraz innych g</w:t>
      </w:r>
      <w:r w:rsidR="005C433A">
        <w:rPr>
          <w:rFonts w:cs="Times New Roman"/>
        </w:rPr>
        <w:t>ł</w:t>
      </w:r>
      <w:r w:rsidR="005C433A">
        <w:t>osuj</w:t>
      </w:r>
      <w:r w:rsidR="005C433A">
        <w:rPr>
          <w:rFonts w:cs="Times New Roman"/>
        </w:rPr>
        <w:t>ą</w:t>
      </w:r>
      <w:r w:rsidR="005C433A">
        <w:t>cych</w:t>
      </w:r>
      <w:r>
        <w:t xml:space="preserve"> razem ze mn</w:t>
      </w:r>
      <w:r>
        <w:rPr>
          <w:rFonts w:cs="Times New Roman"/>
        </w:rPr>
        <w:t>ą</w:t>
      </w:r>
      <w:r w:rsidR="00631CB8">
        <w:t xml:space="preserve">, </w:t>
      </w:r>
      <w:r w:rsidR="00B277D5">
        <w:t>wpisanych na list</w:t>
      </w:r>
      <w:r w:rsidR="00B277D5">
        <w:rPr>
          <w:rFonts w:cs="Times New Roman"/>
        </w:rPr>
        <w:t>ę</w:t>
      </w:r>
      <w:r w:rsidR="00B277D5">
        <w:t xml:space="preserve"> wyborc</w:t>
      </w:r>
      <w:r w:rsidR="00B277D5">
        <w:rPr>
          <w:rFonts w:cs="Times New Roman"/>
        </w:rPr>
        <w:t>ó</w:t>
      </w:r>
      <w:r w:rsidR="00B277D5">
        <w:t>w w tej komisji</w:t>
      </w:r>
      <w:r>
        <w:rPr>
          <w:rFonts w:cs="Times New Roman"/>
        </w:rPr>
        <w:t xml:space="preserve"> -</w:t>
      </w:r>
      <w:r w:rsidR="00B277D5">
        <w:t xml:space="preserve"> </w:t>
      </w:r>
    </w:p>
    <w:p w:rsidR="00B277D5" w:rsidRDefault="002D415A" w:rsidP="00B177B8">
      <w:pPr>
        <w:pStyle w:val="ListParagraph"/>
        <w:spacing w:after="0" w:line="240" w:lineRule="auto"/>
        <w:ind w:left="0"/>
      </w:pPr>
      <w:r>
        <w:lastRenderedPageBreak/>
        <w:t xml:space="preserve">poprzez zadawanie </w:t>
      </w:r>
      <w:r w:rsidR="006C5BED">
        <w:t>pytania</w:t>
      </w:r>
      <w:r w:rsidR="00D07F88">
        <w:t xml:space="preserve">, </w:t>
      </w:r>
      <w:r w:rsidR="006C5BED">
        <w:t>czy wyda</w:t>
      </w:r>
      <w:r w:rsidR="006C5BED" w:rsidRPr="002D415A">
        <w:rPr>
          <w:rFonts w:cs="Times New Roman"/>
        </w:rPr>
        <w:t>ć</w:t>
      </w:r>
      <w:r w:rsidR="006C5BED">
        <w:t xml:space="preserve"> mi</w:t>
      </w:r>
      <w:r w:rsidR="00B277D5">
        <w:t>,</w:t>
      </w:r>
      <w:r w:rsidR="005C433A">
        <w:t xml:space="preserve"> </w:t>
      </w:r>
      <w:r w:rsidR="00B277D5">
        <w:t>czy mo</w:t>
      </w:r>
      <w:r w:rsidR="00B277D5">
        <w:rPr>
          <w:rFonts w:cs="Times New Roman"/>
        </w:rPr>
        <w:t>ż</w:t>
      </w:r>
      <w:r w:rsidR="00B277D5">
        <w:t>e nie wyda</w:t>
      </w:r>
      <w:r w:rsidR="00B277D5">
        <w:rPr>
          <w:rFonts w:cs="Times New Roman"/>
        </w:rPr>
        <w:t>ć</w:t>
      </w:r>
      <w:r w:rsidR="006C5BED">
        <w:t>, opr</w:t>
      </w:r>
      <w:r w:rsidR="006C5BED" w:rsidRPr="002D415A">
        <w:rPr>
          <w:rFonts w:cs="Times New Roman"/>
        </w:rPr>
        <w:t>ó</w:t>
      </w:r>
      <w:r w:rsidR="004F3F14">
        <w:t>cz kart do g</w:t>
      </w:r>
      <w:r w:rsidR="004F3F14" w:rsidRPr="002D415A">
        <w:rPr>
          <w:rFonts w:cs="Times New Roman"/>
        </w:rPr>
        <w:t>ł</w:t>
      </w:r>
      <w:r w:rsidR="004F3F14">
        <w:t>osowania</w:t>
      </w:r>
      <w:r w:rsidR="006C5BED">
        <w:t xml:space="preserve"> w wyborach do Sejmu i Senatu, tak</w:t>
      </w:r>
      <w:r w:rsidR="006C5BED" w:rsidRPr="002D415A">
        <w:rPr>
          <w:rFonts w:cs="Times New Roman"/>
        </w:rPr>
        <w:t>ż</w:t>
      </w:r>
      <w:r w:rsidR="006C5BED">
        <w:t xml:space="preserve">e </w:t>
      </w:r>
      <w:r w:rsidR="005C433A">
        <w:t>trzeci</w:t>
      </w:r>
      <w:r w:rsidR="005C433A">
        <w:rPr>
          <w:rFonts w:cs="Times New Roman"/>
        </w:rPr>
        <w:t>ą</w:t>
      </w:r>
      <w:r w:rsidR="004F3F14">
        <w:t xml:space="preserve"> </w:t>
      </w:r>
      <w:r w:rsidR="005C433A">
        <w:t>kart</w:t>
      </w:r>
      <w:r w:rsidR="005C433A">
        <w:rPr>
          <w:rFonts w:cs="Times New Roman"/>
        </w:rPr>
        <w:t>ę</w:t>
      </w:r>
      <w:r w:rsidR="005C433A">
        <w:t>, kart</w:t>
      </w:r>
      <w:r w:rsidR="005C433A">
        <w:rPr>
          <w:rFonts w:cs="Times New Roman"/>
        </w:rPr>
        <w:t>ę</w:t>
      </w:r>
      <w:r w:rsidR="005C433A">
        <w:t xml:space="preserve"> referendaln</w:t>
      </w:r>
      <w:r w:rsidR="005C433A">
        <w:rPr>
          <w:rFonts w:cs="Times New Roman"/>
        </w:rPr>
        <w:t>ą</w:t>
      </w:r>
      <w:r w:rsidR="004F3F14">
        <w:t xml:space="preserve">, </w:t>
      </w:r>
    </w:p>
    <w:p w:rsidR="00B277D5" w:rsidRDefault="00B277D5" w:rsidP="00B177B8">
      <w:pPr>
        <w:pStyle w:val="ListParagraph"/>
        <w:spacing w:after="0" w:line="240" w:lineRule="auto"/>
        <w:ind w:left="0"/>
      </w:pPr>
    </w:p>
    <w:p w:rsidR="00B277D5" w:rsidRDefault="005C433A" w:rsidP="00B177B8">
      <w:pPr>
        <w:pStyle w:val="ListParagraph"/>
        <w:spacing w:after="0" w:line="240" w:lineRule="auto"/>
        <w:ind w:left="0"/>
      </w:pPr>
      <w:r>
        <w:t xml:space="preserve">oraz </w:t>
      </w:r>
    </w:p>
    <w:p w:rsidR="00B277D5" w:rsidRDefault="00B277D5" w:rsidP="00B177B8">
      <w:pPr>
        <w:pStyle w:val="ListParagraph"/>
        <w:spacing w:after="0" w:line="240" w:lineRule="auto"/>
        <w:ind w:left="0"/>
      </w:pPr>
    </w:p>
    <w:p w:rsidR="00B277D5" w:rsidRDefault="00A2192C" w:rsidP="00B177B8">
      <w:pPr>
        <w:pStyle w:val="ListParagraph"/>
        <w:spacing w:after="0" w:line="240" w:lineRule="auto"/>
        <w:ind w:left="0"/>
      </w:pPr>
      <w:r>
        <w:t xml:space="preserve">- </w:t>
      </w:r>
      <w:r w:rsidR="005C433A">
        <w:t>pozosta</w:t>
      </w:r>
      <w:r w:rsidR="005C433A">
        <w:rPr>
          <w:rFonts w:cs="Times New Roman"/>
        </w:rPr>
        <w:t>ł</w:t>
      </w:r>
      <w:r w:rsidR="005C433A">
        <w:t>ym cz</w:t>
      </w:r>
      <w:r w:rsidR="005C433A">
        <w:rPr>
          <w:rFonts w:cs="Times New Roman"/>
        </w:rPr>
        <w:t>ł</w:t>
      </w:r>
      <w:r>
        <w:t>onkom ww.</w:t>
      </w:r>
      <w:r w:rsidR="005C433A">
        <w:t xml:space="preserve"> komisji</w:t>
      </w:r>
      <w:r w:rsidR="00D07F88">
        <w:t>, a w szczeg</w:t>
      </w:r>
      <w:r w:rsidR="00D07F88">
        <w:rPr>
          <w:rFonts w:cs="Times New Roman"/>
        </w:rPr>
        <w:t>ó</w:t>
      </w:r>
      <w:r w:rsidR="00D07F88">
        <w:t>lno</w:t>
      </w:r>
      <w:r w:rsidR="00D07F88">
        <w:rPr>
          <w:rFonts w:cs="Times New Roman"/>
        </w:rPr>
        <w:t>ś</w:t>
      </w:r>
      <w:r w:rsidR="00D07F88">
        <w:t>ci przewodnicz</w:t>
      </w:r>
      <w:r w:rsidR="00D07F88">
        <w:rPr>
          <w:rFonts w:cs="Times New Roman"/>
        </w:rPr>
        <w:t>ą</w:t>
      </w:r>
      <w:r w:rsidR="00D07F88">
        <w:t>cemu komisji i jego zast</w:t>
      </w:r>
      <w:r w:rsidR="00D07F88">
        <w:rPr>
          <w:rFonts w:cs="Times New Roman"/>
        </w:rPr>
        <w:t>ę</w:t>
      </w:r>
      <w:r w:rsidR="00D07F88">
        <w:t>pcy</w:t>
      </w:r>
      <w:r w:rsidR="005C433A">
        <w:t xml:space="preserve"> </w:t>
      </w:r>
      <w:r w:rsidR="00D07F88">
        <w:t xml:space="preserve">- </w:t>
      </w:r>
      <w:r w:rsidR="005C433A">
        <w:t xml:space="preserve">poprzez zaniechanie </w:t>
      </w:r>
      <w:r>
        <w:t>obowi</w:t>
      </w:r>
      <w:r>
        <w:rPr>
          <w:rFonts w:cs="Times New Roman"/>
        </w:rPr>
        <w:t>ą</w:t>
      </w:r>
      <w:r>
        <w:t xml:space="preserve">zkowej i </w:t>
      </w:r>
      <w:r w:rsidR="005C433A">
        <w:t>koniecznej reakcji przewracaj</w:t>
      </w:r>
      <w:r w:rsidR="005C433A">
        <w:rPr>
          <w:rFonts w:cs="Times New Roman"/>
        </w:rPr>
        <w:t>ą</w:t>
      </w:r>
      <w:r w:rsidR="005C433A">
        <w:t>cej stan zgodny z dyspozycj</w:t>
      </w:r>
      <w:r w:rsidR="005C433A">
        <w:rPr>
          <w:rFonts w:cs="Times New Roman"/>
        </w:rPr>
        <w:t>ą</w:t>
      </w:r>
      <w:r w:rsidR="005C433A">
        <w:t xml:space="preserve"> ww. artyku</w:t>
      </w:r>
      <w:r w:rsidR="005C433A">
        <w:rPr>
          <w:rFonts w:cs="Times New Roman"/>
        </w:rPr>
        <w:t>ł</w:t>
      </w:r>
      <w:r w:rsidR="005C433A">
        <w:t>u.</w:t>
      </w:r>
      <w:r w:rsidR="00D07F88">
        <w:t xml:space="preserve">  </w:t>
      </w:r>
    </w:p>
    <w:p w:rsidR="00B277D5" w:rsidRDefault="00B277D5" w:rsidP="00B177B8">
      <w:pPr>
        <w:pStyle w:val="ListParagraph"/>
        <w:spacing w:after="0" w:line="240" w:lineRule="auto"/>
        <w:ind w:left="0"/>
      </w:pPr>
    </w:p>
    <w:p w:rsidR="00631CB8" w:rsidRDefault="00631CB8" w:rsidP="00B03EA5">
      <w:pPr>
        <w:spacing w:after="0"/>
        <w:jc w:val="both"/>
      </w:pPr>
    </w:p>
    <w:p w:rsidR="00631CB8" w:rsidRDefault="00B177B8" w:rsidP="00631CB8">
      <w:pPr>
        <w:spacing w:after="0"/>
        <w:jc w:val="center"/>
        <w:rPr>
          <w:b/>
        </w:rPr>
      </w:pPr>
      <w:bookmarkStart w:id="0" w:name="_GoBack"/>
      <w:bookmarkEnd w:id="0"/>
      <w:r>
        <w:rPr>
          <w:b/>
        </w:rPr>
        <w:t>UZASADNIENIE</w:t>
      </w:r>
    </w:p>
    <w:p w:rsidR="00C63B2D" w:rsidRDefault="00C63B2D" w:rsidP="00631CB8">
      <w:pPr>
        <w:spacing w:after="0"/>
        <w:jc w:val="center"/>
        <w:rPr>
          <w:b/>
        </w:rPr>
      </w:pPr>
    </w:p>
    <w:p w:rsidR="00E43F21" w:rsidRDefault="00C63B2D" w:rsidP="00E43F21">
      <w:pPr>
        <w:pStyle w:val="ListParagraph"/>
        <w:numPr>
          <w:ilvl w:val="0"/>
          <w:numId w:val="6"/>
        </w:numPr>
        <w:spacing w:after="0" w:line="240" w:lineRule="auto"/>
      </w:pPr>
      <w:r>
        <w:t>Jako wyborca przebywający za granicą</w:t>
      </w:r>
      <w:r w:rsidR="00B177B8">
        <w:t>,</w:t>
      </w:r>
      <w:r w:rsidR="00AD0CF0">
        <w:t xml:space="preserve"> </w:t>
      </w:r>
      <w:r w:rsidR="00A2192C">
        <w:t>uprawniony do udziału w R</w:t>
      </w:r>
      <w:r w:rsidR="00AD0CF0">
        <w:t>eferendum</w:t>
      </w:r>
      <w:r w:rsidR="00A2192C">
        <w:t xml:space="preserve"> 2023</w:t>
      </w:r>
      <w:r w:rsidR="00AD0CF0">
        <w:t>, którego nazwisko w dniu głosowania było umieszczone w spisie</w:t>
      </w:r>
      <w:r w:rsidR="00AD0CF0" w:rsidRPr="00AD0CF0">
        <w:t xml:space="preserve"> </w:t>
      </w:r>
      <w:r w:rsidR="00AD0CF0">
        <w:t xml:space="preserve">osób uprawnionych do udziału w </w:t>
      </w:r>
      <w:r w:rsidR="00A2192C">
        <w:t xml:space="preserve">tym </w:t>
      </w:r>
      <w:r w:rsidR="00AD0CF0">
        <w:t>referendum w ww. obwodzie głosowania, jestem uprawnion</w:t>
      </w:r>
      <w:r w:rsidR="00922883">
        <w:t>y (-</w:t>
      </w:r>
      <w:r w:rsidR="00AD0CF0">
        <w:t>a</w:t>
      </w:r>
      <w:r w:rsidR="00922883">
        <w:t>)</w:t>
      </w:r>
      <w:r w:rsidR="00AD0CF0">
        <w:t xml:space="preserve"> na podstawie art. 33 ust. 1 Ustawy</w:t>
      </w:r>
      <w:r w:rsidR="00E43F21">
        <w:t xml:space="preserve"> do wniesienia niniejszego protestu</w:t>
      </w:r>
      <w:r w:rsidR="00AD0CF0">
        <w:t>.</w:t>
      </w:r>
    </w:p>
    <w:p w:rsidR="00A2192C" w:rsidRDefault="00A2192C" w:rsidP="00A2192C">
      <w:pPr>
        <w:pStyle w:val="ListParagraph"/>
        <w:spacing w:after="0" w:line="240" w:lineRule="auto"/>
      </w:pPr>
    </w:p>
    <w:p w:rsidR="00E43F21" w:rsidRDefault="00A2192C" w:rsidP="00922883">
      <w:pPr>
        <w:pStyle w:val="ListParagraph"/>
        <w:spacing w:after="0" w:line="240" w:lineRule="auto"/>
      </w:pPr>
      <w:r w:rsidRPr="00A2192C">
        <w:rPr>
          <w:u w:val="single"/>
        </w:rPr>
        <w:t>Dow</w:t>
      </w:r>
      <w:r w:rsidRPr="00A2192C">
        <w:rPr>
          <w:rFonts w:cs="Times New Roman"/>
          <w:u w:val="single"/>
        </w:rPr>
        <w:t>ó</w:t>
      </w:r>
      <w:r w:rsidRPr="00A2192C">
        <w:rPr>
          <w:u w:val="single"/>
        </w:rPr>
        <w:t>d:</w:t>
      </w:r>
      <w:r>
        <w:t xml:space="preserve"> za</w:t>
      </w:r>
      <w:r>
        <w:rPr>
          <w:rFonts w:cs="Times New Roman"/>
        </w:rPr>
        <w:t>łą</w:t>
      </w:r>
      <w:r>
        <w:t>czona kopia potwierdzenia wpisu na list</w:t>
      </w:r>
      <w:r>
        <w:rPr>
          <w:rFonts w:cs="Times New Roman"/>
        </w:rPr>
        <w:t>ę</w:t>
      </w:r>
      <w:r>
        <w:t xml:space="preserve"> wyborc</w:t>
      </w:r>
      <w:r>
        <w:rPr>
          <w:rFonts w:cs="Times New Roman"/>
        </w:rPr>
        <w:t>ó</w:t>
      </w:r>
      <w:r>
        <w:t xml:space="preserve">w w Obwodowej Komisji Wyborczej nr </w:t>
      </w:r>
      <w:r w:rsidR="00922883">
        <w:t>.....</w:t>
      </w:r>
    </w:p>
    <w:p w:rsidR="00922883" w:rsidRDefault="00922883" w:rsidP="00922883">
      <w:pPr>
        <w:pStyle w:val="ListParagraph"/>
        <w:spacing w:after="0" w:line="240" w:lineRule="auto"/>
      </w:pPr>
    </w:p>
    <w:p w:rsidR="00AD0CF0" w:rsidRDefault="00AD0CF0" w:rsidP="00E43F21">
      <w:pPr>
        <w:pStyle w:val="ListParagraph"/>
        <w:numPr>
          <w:ilvl w:val="0"/>
          <w:numId w:val="6"/>
        </w:numPr>
        <w:spacing w:after="0" w:line="240" w:lineRule="auto"/>
        <w:rPr>
          <w:rFonts w:cs="Times New Roman"/>
        </w:rPr>
      </w:pPr>
      <w:r>
        <w:t>Z</w:t>
      </w:r>
      <w:r>
        <w:rPr>
          <w:rFonts w:cs="Times New Roman"/>
        </w:rPr>
        <w:t xml:space="preserve">godnie z  instrukcją Państwowej Komisji Wyborczej, otrzymaną na piśmie i powtarzaną w szkoleniach </w:t>
      </w:r>
      <w:r w:rsidR="00E46728">
        <w:rPr>
          <w:rFonts w:cs="Times New Roman"/>
        </w:rPr>
        <w:t xml:space="preserve">wszystkich </w:t>
      </w:r>
      <w:r>
        <w:rPr>
          <w:rFonts w:cs="Times New Roman"/>
        </w:rPr>
        <w:t>członkó</w:t>
      </w:r>
      <w:r w:rsidR="00E46728">
        <w:rPr>
          <w:rFonts w:cs="Times New Roman"/>
        </w:rPr>
        <w:t xml:space="preserve">w obwodowych komisji </w:t>
      </w:r>
      <w:r>
        <w:rPr>
          <w:rFonts w:cs="Times New Roman"/>
        </w:rPr>
        <w:t xml:space="preserve">wyborczych przed </w:t>
      </w:r>
      <w:r w:rsidR="00A2192C">
        <w:rPr>
          <w:rFonts w:cs="Times New Roman"/>
        </w:rPr>
        <w:t xml:space="preserve">datą </w:t>
      </w:r>
      <w:r>
        <w:rPr>
          <w:rFonts w:cs="Times New Roman"/>
        </w:rPr>
        <w:t xml:space="preserve">Referendum 2023 oraz powtarzaną ustnie przed datą Referendum oraz w jego trakcie w publicznych mediach, obowiązującą wszystkich członków obwodowych komisji wyborczych, wyżej opisane zachowanie członków </w:t>
      </w:r>
      <w:r w:rsidR="00E43F21">
        <w:rPr>
          <w:rFonts w:cs="Times New Roman"/>
        </w:rPr>
        <w:t xml:space="preserve">Obwodowej Komisji Wyborczej nr </w:t>
      </w:r>
      <w:r w:rsidR="002149FD">
        <w:rPr>
          <w:rFonts w:cs="Times New Roman"/>
        </w:rPr>
        <w:t>...</w:t>
      </w:r>
      <w:r w:rsidR="00E43F21">
        <w:rPr>
          <w:rFonts w:cs="Times New Roman"/>
        </w:rPr>
        <w:t xml:space="preserve"> </w:t>
      </w:r>
      <w:r>
        <w:rPr>
          <w:rFonts w:cs="Times New Roman"/>
        </w:rPr>
        <w:t>stanowiło więc formę świadomego  i celowego</w:t>
      </w:r>
      <w:r w:rsidRPr="002D415A">
        <w:rPr>
          <w:rFonts w:cs="Times New Roman"/>
        </w:rPr>
        <w:t xml:space="preserve"> </w:t>
      </w:r>
      <w:r w:rsidR="00E43F21">
        <w:rPr>
          <w:rFonts w:cs="Times New Roman"/>
        </w:rPr>
        <w:t>naruszenia podstawowych obowiązków funkcjonariuszy publicznych, jakimi są członkowie komisji wyborczych, poprzez prowadzenie</w:t>
      </w:r>
      <w:r w:rsidRPr="002D415A">
        <w:rPr>
          <w:rFonts w:cs="Times New Roman"/>
        </w:rPr>
        <w:t xml:space="preserve"> </w:t>
      </w:r>
      <w:r w:rsidR="00E43F21">
        <w:rPr>
          <w:rFonts w:cs="Times New Roman"/>
        </w:rPr>
        <w:t xml:space="preserve">przez nich </w:t>
      </w:r>
      <w:r w:rsidR="00E46728">
        <w:rPr>
          <w:rFonts w:cs="Times New Roman"/>
        </w:rPr>
        <w:t xml:space="preserve">lub dozwalanie na prowadzenie przez innych członków komisji, </w:t>
      </w:r>
      <w:r w:rsidRPr="002D415A">
        <w:rPr>
          <w:rFonts w:cs="Times New Roman"/>
        </w:rPr>
        <w:t>w lokalu komisji</w:t>
      </w:r>
      <w:r w:rsidR="00E46728">
        <w:rPr>
          <w:rFonts w:cs="Times New Roman"/>
        </w:rPr>
        <w:t>,</w:t>
      </w:r>
      <w:r w:rsidRPr="002D415A">
        <w:rPr>
          <w:rFonts w:cs="Times New Roman"/>
        </w:rPr>
        <w:t xml:space="preserve"> niedozwolonej kampanii referendalnej </w:t>
      </w:r>
      <w:r w:rsidR="00E43F21">
        <w:rPr>
          <w:rFonts w:cs="Times New Roman"/>
        </w:rPr>
        <w:t>i sugerowanie wyborcom</w:t>
      </w:r>
      <w:r w:rsidR="00E43F21" w:rsidRPr="00E43F21">
        <w:rPr>
          <w:rFonts w:cs="Times New Roman"/>
        </w:rPr>
        <w:t xml:space="preserve"> </w:t>
      </w:r>
      <w:r w:rsidR="00E43F21" w:rsidRPr="002D415A">
        <w:rPr>
          <w:rFonts w:cs="Times New Roman"/>
        </w:rPr>
        <w:t>odmowy przyję</w:t>
      </w:r>
      <w:r w:rsidR="00E43F21">
        <w:rPr>
          <w:rFonts w:cs="Times New Roman"/>
        </w:rPr>
        <w:t>cia karty</w:t>
      </w:r>
      <w:r w:rsidR="00191459">
        <w:rPr>
          <w:rFonts w:cs="Times New Roman"/>
        </w:rPr>
        <w:t xml:space="preserve">.  Stanowiło to </w:t>
      </w:r>
      <w:r w:rsidR="00E43F21">
        <w:rPr>
          <w:rFonts w:cs="Times New Roman"/>
        </w:rPr>
        <w:t xml:space="preserve"> </w:t>
      </w:r>
      <w:r w:rsidR="00191459">
        <w:rPr>
          <w:rFonts w:cs="Times New Roman"/>
        </w:rPr>
        <w:t xml:space="preserve">szczególnie naganne, </w:t>
      </w:r>
      <w:r w:rsidR="00A2192C">
        <w:rPr>
          <w:rFonts w:cs="Times New Roman"/>
        </w:rPr>
        <w:t>bezprawn</w:t>
      </w:r>
      <w:r w:rsidR="00E43F21">
        <w:rPr>
          <w:rFonts w:cs="Times New Roman"/>
        </w:rPr>
        <w:t xml:space="preserve">e </w:t>
      </w:r>
      <w:r w:rsidR="00191459">
        <w:rPr>
          <w:rFonts w:cs="Times New Roman"/>
        </w:rPr>
        <w:t xml:space="preserve">wykorzystanie </w:t>
      </w:r>
      <w:r w:rsidR="00E43F21">
        <w:rPr>
          <w:rFonts w:cs="Times New Roman"/>
        </w:rPr>
        <w:t>kredyt</w:t>
      </w:r>
      <w:r w:rsidR="00A2192C">
        <w:rPr>
          <w:rFonts w:cs="Times New Roman"/>
        </w:rPr>
        <w:t>u</w:t>
      </w:r>
      <w:r w:rsidR="00E43F21">
        <w:rPr>
          <w:rFonts w:cs="Times New Roman"/>
        </w:rPr>
        <w:t xml:space="preserve"> zaufania przysługują</w:t>
      </w:r>
      <w:r w:rsidR="00191459">
        <w:rPr>
          <w:rFonts w:cs="Times New Roman"/>
        </w:rPr>
        <w:t>cego funkcjonariuszom publicznym</w:t>
      </w:r>
      <w:r>
        <w:rPr>
          <w:rFonts w:cs="Times New Roman"/>
        </w:rPr>
        <w:t xml:space="preserve">, a przez to - co obserwowałam podczas głosowania - prowadziło </w:t>
      </w:r>
      <w:r w:rsidR="00E43F21">
        <w:rPr>
          <w:rFonts w:cs="Times New Roman"/>
        </w:rPr>
        <w:t xml:space="preserve">skutecznie </w:t>
      </w:r>
      <w:r>
        <w:rPr>
          <w:rFonts w:cs="Times New Roman"/>
        </w:rPr>
        <w:t xml:space="preserve">do zmniejszenia frekwencji wymaganej do ważności Referendum.  </w:t>
      </w:r>
    </w:p>
    <w:p w:rsidR="00A2192C" w:rsidRPr="00A2192C" w:rsidRDefault="00A2192C" w:rsidP="00A2192C">
      <w:pPr>
        <w:pStyle w:val="ListParagraph"/>
        <w:rPr>
          <w:rFonts w:cs="Times New Roman"/>
        </w:rPr>
      </w:pPr>
    </w:p>
    <w:p w:rsidR="00A2192C" w:rsidRDefault="00A2192C" w:rsidP="00A2192C">
      <w:pPr>
        <w:pStyle w:val="ListParagraph"/>
        <w:spacing w:after="0" w:line="240" w:lineRule="auto"/>
        <w:rPr>
          <w:rFonts w:cs="Times New Roman"/>
        </w:rPr>
      </w:pPr>
      <w:r w:rsidRPr="00E60E50">
        <w:rPr>
          <w:rFonts w:cs="Times New Roman"/>
          <w:u w:val="single"/>
        </w:rPr>
        <w:t>Dowód:</w:t>
      </w:r>
      <w:r w:rsidR="00E60E50">
        <w:rPr>
          <w:rFonts w:cs="Times New Roman"/>
        </w:rPr>
        <w:t xml:space="preserve"> </w:t>
      </w:r>
      <w:r>
        <w:rPr>
          <w:rFonts w:cs="Times New Roman"/>
        </w:rPr>
        <w:t xml:space="preserve"> zeznanie</w:t>
      </w:r>
      <w:r w:rsidR="00E60E50">
        <w:rPr>
          <w:rFonts w:cs="Times New Roman"/>
        </w:rPr>
        <w:t xml:space="preserve"> protestującego wnioskodawcy.</w:t>
      </w:r>
    </w:p>
    <w:p w:rsidR="00AD0CF0" w:rsidRDefault="00AD0CF0" w:rsidP="00AD0CF0">
      <w:pPr>
        <w:pStyle w:val="ListParagraph"/>
        <w:spacing w:after="0" w:line="240" w:lineRule="auto"/>
        <w:ind w:left="0"/>
        <w:rPr>
          <w:rFonts w:cs="Times New Roman"/>
        </w:rPr>
      </w:pPr>
    </w:p>
    <w:p w:rsidR="00E46728" w:rsidRDefault="00E46728" w:rsidP="00AD0CF0">
      <w:pPr>
        <w:pStyle w:val="ListParagraph"/>
        <w:spacing w:after="0" w:line="240" w:lineRule="auto"/>
        <w:ind w:left="0"/>
        <w:rPr>
          <w:rFonts w:cs="Times New Roman"/>
        </w:rPr>
      </w:pPr>
    </w:p>
    <w:p w:rsidR="00AD0CF0" w:rsidRDefault="00AD0CF0" w:rsidP="00E60E50">
      <w:pPr>
        <w:pStyle w:val="ListParagraph"/>
        <w:numPr>
          <w:ilvl w:val="0"/>
          <w:numId w:val="6"/>
        </w:numPr>
        <w:spacing w:after="0" w:line="240" w:lineRule="auto"/>
      </w:pPr>
      <w:r>
        <w:t>Bior</w:t>
      </w:r>
      <w:r>
        <w:rPr>
          <w:rFonts w:cs="Times New Roman"/>
        </w:rPr>
        <w:t>ą</w:t>
      </w:r>
      <w:r>
        <w:t>c pod uwag</w:t>
      </w:r>
      <w:r>
        <w:rPr>
          <w:rFonts w:cs="Times New Roman"/>
        </w:rPr>
        <w:t>ę</w:t>
      </w:r>
      <w:r w:rsidR="00E43F21">
        <w:t xml:space="preserve"> </w:t>
      </w:r>
      <w:r>
        <w:t>masow</w:t>
      </w:r>
      <w:r>
        <w:rPr>
          <w:rFonts w:cs="Times New Roman"/>
        </w:rPr>
        <w:t>ą</w:t>
      </w:r>
      <w:r>
        <w:t xml:space="preserve"> skal</w:t>
      </w:r>
      <w:r>
        <w:rPr>
          <w:rFonts w:cs="Times New Roman"/>
        </w:rPr>
        <w:t>ę</w:t>
      </w:r>
      <w:r>
        <w:t xml:space="preserve"> tego </w:t>
      </w:r>
      <w:r w:rsidR="00191459">
        <w:t>ra</w:t>
      </w:r>
      <w:r w:rsidR="00191459">
        <w:rPr>
          <w:rFonts w:cs="Times New Roman"/>
        </w:rPr>
        <w:t>żą</w:t>
      </w:r>
      <w:r w:rsidR="00191459">
        <w:t>co nagannego</w:t>
      </w:r>
      <w:r w:rsidR="00E43F21">
        <w:t xml:space="preserve"> </w:t>
      </w:r>
      <w:r>
        <w:t>zjawiska przy urnach referendalnych w Polsce i zagranic</w:t>
      </w:r>
      <w:r>
        <w:rPr>
          <w:rFonts w:cs="Times New Roman"/>
        </w:rPr>
        <w:t>ą</w:t>
      </w:r>
      <w:r>
        <w:t xml:space="preserve"> - co znajduje wystarczaj</w:t>
      </w:r>
      <w:r>
        <w:rPr>
          <w:rFonts w:cs="Times New Roman"/>
        </w:rPr>
        <w:t>ą</w:t>
      </w:r>
      <w:r>
        <w:t>ce i powszechnie dost</w:t>
      </w:r>
      <w:r>
        <w:rPr>
          <w:rFonts w:cs="Times New Roman"/>
        </w:rPr>
        <w:t>ę</w:t>
      </w:r>
      <w:r>
        <w:t>pne potwierdzenie w mediach publicznych i spo</w:t>
      </w:r>
      <w:r>
        <w:rPr>
          <w:rFonts w:cs="Times New Roman"/>
        </w:rPr>
        <w:t>ł</w:t>
      </w:r>
      <w:r>
        <w:t>eczno</w:t>
      </w:r>
      <w:r w:rsidR="00191459">
        <w:rPr>
          <w:rFonts w:cs="Times New Roman"/>
        </w:rPr>
        <w:t>ś</w:t>
      </w:r>
      <w:r>
        <w:t>ciowych - w oczywisty spos</w:t>
      </w:r>
      <w:r>
        <w:rPr>
          <w:rFonts w:cs="Times New Roman"/>
        </w:rPr>
        <w:t>ó</w:t>
      </w:r>
      <w:r>
        <w:t>b</w:t>
      </w:r>
      <w:r>
        <w:rPr>
          <w:rFonts w:cs="Times New Roman"/>
        </w:rPr>
        <w:t xml:space="preserve"> miało to niewątpliwie</w:t>
      </w:r>
      <w:r w:rsidR="00191459">
        <w:rPr>
          <w:rFonts w:cs="Times New Roman"/>
        </w:rPr>
        <w:t xml:space="preserve"> decydujący</w:t>
      </w:r>
      <w:r w:rsidRPr="002D415A">
        <w:rPr>
          <w:rFonts w:cs="Times New Roman"/>
        </w:rPr>
        <w:t xml:space="preserve"> </w:t>
      </w:r>
      <w:r>
        <w:t xml:space="preserve">wpływ na </w:t>
      </w:r>
      <w:r w:rsidR="00E46728">
        <w:t>wa</w:t>
      </w:r>
      <w:r w:rsidR="00E46728">
        <w:rPr>
          <w:rFonts w:cs="Times New Roman"/>
        </w:rPr>
        <w:t>ż</w:t>
      </w:r>
      <w:r w:rsidR="00E46728">
        <w:t>no</w:t>
      </w:r>
      <w:r w:rsidR="00E46728">
        <w:rPr>
          <w:rFonts w:cs="Times New Roman"/>
        </w:rPr>
        <w:t>ść</w:t>
      </w:r>
      <w:r w:rsidR="00E46728">
        <w:t xml:space="preserve"> i </w:t>
      </w:r>
      <w:r>
        <w:t xml:space="preserve">wynik Referendum. </w:t>
      </w:r>
    </w:p>
    <w:p w:rsidR="00E60E50" w:rsidRDefault="00E60E50" w:rsidP="00E60E50">
      <w:pPr>
        <w:spacing w:after="0" w:line="240" w:lineRule="auto"/>
      </w:pPr>
    </w:p>
    <w:p w:rsidR="00E60E50" w:rsidRDefault="00E60E50" w:rsidP="00E60E50">
      <w:pPr>
        <w:spacing w:after="0" w:line="240" w:lineRule="auto"/>
      </w:pPr>
      <w:r>
        <w:tab/>
      </w:r>
      <w:r w:rsidRPr="00E60E50">
        <w:rPr>
          <w:u w:val="single"/>
        </w:rPr>
        <w:t>Dow</w:t>
      </w:r>
      <w:r w:rsidRPr="00E60E50">
        <w:rPr>
          <w:rFonts w:cs="Times New Roman"/>
          <w:u w:val="single"/>
        </w:rPr>
        <w:t>ó</w:t>
      </w:r>
      <w:r w:rsidRPr="00E60E50">
        <w:rPr>
          <w:u w:val="single"/>
        </w:rPr>
        <w:t xml:space="preserve">d: </w:t>
      </w:r>
      <w:r w:rsidRPr="00E60E50">
        <w:t>powsze</w:t>
      </w:r>
      <w:r>
        <w:t>chnie dost</w:t>
      </w:r>
      <w:r>
        <w:rPr>
          <w:rFonts w:cs="Times New Roman"/>
        </w:rPr>
        <w:t>ę</w:t>
      </w:r>
      <w:r w:rsidR="00E752C8">
        <w:t xml:space="preserve">pne relacje </w:t>
      </w:r>
      <w:r>
        <w:t xml:space="preserve">opublikowane w mediach publicznych i </w:t>
      </w:r>
    </w:p>
    <w:p w:rsidR="00E60E50" w:rsidRDefault="00E60E50" w:rsidP="00E60E50">
      <w:pPr>
        <w:spacing w:after="0" w:line="240" w:lineRule="auto"/>
      </w:pPr>
      <w:r>
        <w:tab/>
        <w:t>spo</w:t>
      </w:r>
      <w:r>
        <w:rPr>
          <w:rFonts w:cs="Times New Roman"/>
        </w:rPr>
        <w:t>ł</w:t>
      </w:r>
      <w:r>
        <w:t>eczno</w:t>
      </w:r>
      <w:r>
        <w:rPr>
          <w:rFonts w:cs="Times New Roman"/>
        </w:rPr>
        <w:t>ś</w:t>
      </w:r>
      <w:r w:rsidR="00E46728">
        <w:rPr>
          <w:rFonts w:cs="Times New Roman"/>
        </w:rPr>
        <w:t>c</w:t>
      </w:r>
      <w:r>
        <w:t>iowych.</w:t>
      </w:r>
    </w:p>
    <w:p w:rsidR="00E60E50" w:rsidRDefault="00E60E50" w:rsidP="00E60E50">
      <w:pPr>
        <w:spacing w:after="0" w:line="240" w:lineRule="auto"/>
      </w:pPr>
    </w:p>
    <w:p w:rsidR="00512033" w:rsidRDefault="00512033" w:rsidP="00E60E50">
      <w:pPr>
        <w:spacing w:after="0" w:line="240" w:lineRule="auto"/>
      </w:pPr>
    </w:p>
    <w:p w:rsidR="00512033" w:rsidRDefault="00512033" w:rsidP="00E60E50">
      <w:pPr>
        <w:spacing w:after="0" w:line="240" w:lineRule="auto"/>
      </w:pPr>
    </w:p>
    <w:p w:rsidR="00512033" w:rsidRDefault="00512033" w:rsidP="00E60E50">
      <w:pPr>
        <w:spacing w:after="0" w:line="240" w:lineRule="auto"/>
      </w:pPr>
    </w:p>
    <w:p w:rsidR="00512033" w:rsidRDefault="00512033" w:rsidP="00E60E50">
      <w:pPr>
        <w:spacing w:after="0" w:line="240" w:lineRule="auto"/>
      </w:pPr>
    </w:p>
    <w:p w:rsidR="00E60E50" w:rsidRPr="00E60E50" w:rsidRDefault="00E60E50" w:rsidP="00E60E50">
      <w:pPr>
        <w:spacing w:after="0" w:line="240" w:lineRule="auto"/>
      </w:pPr>
      <w:r>
        <w:lastRenderedPageBreak/>
        <w:t>Bior</w:t>
      </w:r>
      <w:r>
        <w:rPr>
          <w:rFonts w:cs="Times New Roman"/>
        </w:rPr>
        <w:t>ą</w:t>
      </w:r>
      <w:r>
        <w:t>c pod uwag</w:t>
      </w:r>
      <w:r>
        <w:rPr>
          <w:rFonts w:cs="Times New Roman"/>
        </w:rPr>
        <w:t>ę</w:t>
      </w:r>
      <w:r>
        <w:t xml:space="preserve"> to, co </w:t>
      </w:r>
      <w:r w:rsidR="00E46728">
        <w:t>wy</w:t>
      </w:r>
      <w:r w:rsidR="00E46728">
        <w:rPr>
          <w:rFonts w:cs="Times New Roman"/>
        </w:rPr>
        <w:t>ż</w:t>
      </w:r>
      <w:r w:rsidR="00E46728">
        <w:t xml:space="preserve">ej </w:t>
      </w:r>
      <w:r>
        <w:t>wskazano, wnosz</w:t>
      </w:r>
      <w:r>
        <w:rPr>
          <w:rFonts w:cs="Times New Roman"/>
        </w:rPr>
        <w:t>ę</w:t>
      </w:r>
      <w:r>
        <w:t xml:space="preserve"> jak na wst</w:t>
      </w:r>
      <w:r>
        <w:rPr>
          <w:rFonts w:cs="Times New Roman"/>
        </w:rPr>
        <w:t>ę</w:t>
      </w:r>
      <w:r>
        <w:t>pie.</w:t>
      </w:r>
    </w:p>
    <w:p w:rsidR="00E46728" w:rsidRDefault="00E46728" w:rsidP="00AD0CF0">
      <w:pPr>
        <w:pStyle w:val="ListParagraph"/>
        <w:spacing w:after="0" w:line="240" w:lineRule="auto"/>
        <w:ind w:left="0"/>
      </w:pPr>
    </w:p>
    <w:p w:rsidR="00201D2F" w:rsidRDefault="00191459" w:rsidP="00191459">
      <w:pPr>
        <w:spacing w:after="0"/>
        <w:jc w:val="right"/>
        <w:rPr>
          <w:bCs/>
        </w:rPr>
      </w:pPr>
      <w:r>
        <w:rPr>
          <w:bCs/>
        </w:rPr>
        <w:t>.........................................................................</w:t>
      </w:r>
    </w:p>
    <w:p w:rsidR="00201D2F" w:rsidRDefault="00191459" w:rsidP="00201D2F">
      <w:pPr>
        <w:spacing w:after="0"/>
        <w:jc w:val="right"/>
        <w:rPr>
          <w:bCs/>
        </w:rPr>
      </w:pPr>
      <w:r>
        <w:rPr>
          <w:bCs/>
        </w:rPr>
        <w:t>podpis</w:t>
      </w:r>
    </w:p>
    <w:p w:rsidR="00201D2F" w:rsidRDefault="00201D2F" w:rsidP="00201D2F">
      <w:pPr>
        <w:spacing w:after="0"/>
        <w:rPr>
          <w:bCs/>
        </w:rPr>
      </w:pPr>
    </w:p>
    <w:p w:rsidR="00201D2F" w:rsidRDefault="00201D2F" w:rsidP="00201D2F">
      <w:pPr>
        <w:spacing w:after="0"/>
        <w:rPr>
          <w:b/>
          <w:bCs/>
        </w:rPr>
      </w:pPr>
      <w:r w:rsidRPr="00201D2F">
        <w:rPr>
          <w:b/>
          <w:bCs/>
        </w:rPr>
        <w:t>Załączniki</w:t>
      </w:r>
      <w:r w:rsidR="00191459">
        <w:rPr>
          <w:b/>
          <w:bCs/>
        </w:rPr>
        <w:t>:</w:t>
      </w:r>
    </w:p>
    <w:p w:rsidR="00201D2F" w:rsidRDefault="00191459" w:rsidP="00201D2F">
      <w:pPr>
        <w:pStyle w:val="ListParagraph"/>
        <w:numPr>
          <w:ilvl w:val="0"/>
          <w:numId w:val="3"/>
        </w:numPr>
        <w:spacing w:after="0"/>
        <w:jc w:val="both"/>
      </w:pPr>
      <w:r>
        <w:t>P</w:t>
      </w:r>
      <w:r w:rsidR="00201D2F">
        <w:t xml:space="preserve">otwierdzenie </w:t>
      </w:r>
      <w:r>
        <w:t>wpisu na list</w:t>
      </w:r>
      <w:r>
        <w:rPr>
          <w:rFonts w:cs="Times New Roman"/>
        </w:rPr>
        <w:t>ę</w:t>
      </w:r>
      <w:r>
        <w:t xml:space="preserve"> wyborc</w:t>
      </w:r>
      <w:r>
        <w:rPr>
          <w:rFonts w:cs="Times New Roman"/>
        </w:rPr>
        <w:t>ó</w:t>
      </w:r>
      <w:r>
        <w:t xml:space="preserve">w w Obwodowej Komisji Wyborczej nr </w:t>
      </w:r>
      <w:r w:rsidR="002149FD">
        <w:t>....</w:t>
      </w:r>
      <w:r>
        <w:t>.</w:t>
      </w:r>
    </w:p>
    <w:p w:rsidR="009C3D3C" w:rsidRDefault="00191459" w:rsidP="00191459">
      <w:pPr>
        <w:pStyle w:val="ListParagraph"/>
        <w:numPr>
          <w:ilvl w:val="0"/>
          <w:numId w:val="3"/>
        </w:numPr>
        <w:spacing w:after="0"/>
        <w:jc w:val="both"/>
      </w:pPr>
      <w:r>
        <w:t>O</w:t>
      </w:r>
      <w:r w:rsidR="009C3D3C">
        <w:t xml:space="preserve">świadczenie </w:t>
      </w:r>
      <w:r w:rsidR="009C3D3C" w:rsidRPr="009C3D3C">
        <w:t>o ustanowieniu pełnomocnika do</w:t>
      </w:r>
      <w:r>
        <w:t xml:space="preserve"> doręczeń zamieszkałego w kraju</w:t>
      </w:r>
      <w:r w:rsidR="009C3D3C">
        <w:t>.</w:t>
      </w:r>
    </w:p>
    <w:p w:rsidR="00191459" w:rsidRPr="00201D2F" w:rsidRDefault="00191459" w:rsidP="00191459">
      <w:pPr>
        <w:pStyle w:val="ListParagraph"/>
        <w:spacing w:after="0"/>
        <w:jc w:val="both"/>
      </w:pPr>
    </w:p>
    <w:p w:rsidR="00C63B2D" w:rsidRPr="00C63B2D" w:rsidRDefault="00C63B2D" w:rsidP="00C63B2D">
      <w:pPr>
        <w:spacing w:after="0"/>
      </w:pPr>
    </w:p>
    <w:p w:rsidR="007923B5" w:rsidRDefault="007923B5" w:rsidP="00B03EA5">
      <w:pPr>
        <w:spacing w:after="0"/>
        <w:jc w:val="both"/>
      </w:pPr>
    </w:p>
    <w:p w:rsidR="00B03EA5" w:rsidRDefault="00B03EA5" w:rsidP="007B3AAB">
      <w:pPr>
        <w:spacing w:after="120"/>
        <w:ind w:left="4820"/>
      </w:pPr>
    </w:p>
    <w:p w:rsidR="00B03EA5" w:rsidRPr="007B3AAB" w:rsidRDefault="00B03EA5" w:rsidP="007B3AAB">
      <w:pPr>
        <w:spacing w:after="120"/>
        <w:ind w:left="4820"/>
      </w:pPr>
    </w:p>
    <w:p w:rsidR="007B3AAB" w:rsidRDefault="007B3AAB">
      <w:pPr>
        <w:spacing w:after="120"/>
      </w:pPr>
    </w:p>
    <w:sectPr w:rsidR="007B3AAB" w:rsidSect="00F3605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7D36" w:rsidRDefault="00E27D36" w:rsidP="00E752C8">
      <w:pPr>
        <w:spacing w:after="0" w:line="240" w:lineRule="auto"/>
      </w:pPr>
      <w:r>
        <w:separator/>
      </w:r>
    </w:p>
  </w:endnote>
  <w:endnote w:type="continuationSeparator" w:id="1">
    <w:p w:rsidR="00E27D36" w:rsidRDefault="00E27D36" w:rsidP="00E75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92421766"/>
      <w:docPartObj>
        <w:docPartGallery w:val="Page Numbers (Bottom of Page)"/>
        <w:docPartUnique/>
      </w:docPartObj>
    </w:sdtPr>
    <w:sdtContent>
      <w:sdt>
        <w:sdtPr>
          <w:id w:val="565050477"/>
          <w:docPartObj>
            <w:docPartGallery w:val="Page Numbers (Top of Page)"/>
            <w:docPartUnique/>
          </w:docPartObj>
        </w:sdtPr>
        <w:sdtContent>
          <w:p w:rsidR="00E752C8" w:rsidRDefault="00E752C8">
            <w:pPr>
              <w:pStyle w:val="Footer"/>
              <w:jc w:val="center"/>
            </w:pPr>
            <w:r>
              <w:t xml:space="preserve">Strona </w:t>
            </w:r>
            <w:r w:rsidR="00072B70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072B70">
              <w:rPr>
                <w:b/>
                <w:szCs w:val="24"/>
              </w:rPr>
              <w:fldChar w:fldCharType="separate"/>
            </w:r>
            <w:r w:rsidR="002149FD">
              <w:rPr>
                <w:b/>
                <w:noProof/>
              </w:rPr>
              <w:t>3</w:t>
            </w:r>
            <w:r w:rsidR="00072B70">
              <w:rPr>
                <w:b/>
                <w:szCs w:val="24"/>
              </w:rPr>
              <w:fldChar w:fldCharType="end"/>
            </w:r>
            <w:r>
              <w:t xml:space="preserve"> z </w:t>
            </w:r>
            <w:r w:rsidR="00072B70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072B70">
              <w:rPr>
                <w:b/>
                <w:szCs w:val="24"/>
              </w:rPr>
              <w:fldChar w:fldCharType="separate"/>
            </w:r>
            <w:r w:rsidR="002149FD">
              <w:rPr>
                <w:b/>
                <w:noProof/>
              </w:rPr>
              <w:t>3</w:t>
            </w:r>
            <w:r w:rsidR="00072B70">
              <w:rPr>
                <w:b/>
                <w:szCs w:val="24"/>
              </w:rPr>
              <w:fldChar w:fldCharType="end"/>
            </w:r>
          </w:p>
        </w:sdtContent>
      </w:sdt>
    </w:sdtContent>
  </w:sdt>
  <w:p w:rsidR="00E752C8" w:rsidRDefault="00E752C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7D36" w:rsidRDefault="00E27D36" w:rsidP="00E752C8">
      <w:pPr>
        <w:spacing w:after="0" w:line="240" w:lineRule="auto"/>
      </w:pPr>
      <w:r>
        <w:separator/>
      </w:r>
    </w:p>
  </w:footnote>
  <w:footnote w:type="continuationSeparator" w:id="1">
    <w:p w:rsidR="00E27D36" w:rsidRDefault="00E27D36" w:rsidP="00E752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061F5"/>
    <w:multiLevelType w:val="hybridMultilevel"/>
    <w:tmpl w:val="F57EA5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975AFC"/>
    <w:multiLevelType w:val="hybridMultilevel"/>
    <w:tmpl w:val="5FF6B4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743265"/>
    <w:multiLevelType w:val="hybridMultilevel"/>
    <w:tmpl w:val="EFA2C0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9D3BB3"/>
    <w:multiLevelType w:val="hybridMultilevel"/>
    <w:tmpl w:val="70B2DBE6"/>
    <w:lvl w:ilvl="0" w:tplc="312E1F7E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1A56F8"/>
    <w:multiLevelType w:val="multilevel"/>
    <w:tmpl w:val="5A140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79677A4"/>
    <w:multiLevelType w:val="hybridMultilevel"/>
    <w:tmpl w:val="417EC9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0B76"/>
    <w:rsid w:val="00035DFB"/>
    <w:rsid w:val="000712E5"/>
    <w:rsid w:val="00072B70"/>
    <w:rsid w:val="000F102D"/>
    <w:rsid w:val="00151442"/>
    <w:rsid w:val="00156EB2"/>
    <w:rsid w:val="0018353E"/>
    <w:rsid w:val="00191459"/>
    <w:rsid w:val="00201D2F"/>
    <w:rsid w:val="002149FD"/>
    <w:rsid w:val="00281007"/>
    <w:rsid w:val="00284F30"/>
    <w:rsid w:val="002D415A"/>
    <w:rsid w:val="0036013E"/>
    <w:rsid w:val="003F0B76"/>
    <w:rsid w:val="003F309B"/>
    <w:rsid w:val="004C6B65"/>
    <w:rsid w:val="004E3423"/>
    <w:rsid w:val="004F3F14"/>
    <w:rsid w:val="00501E64"/>
    <w:rsid w:val="00512033"/>
    <w:rsid w:val="00586B13"/>
    <w:rsid w:val="005C433A"/>
    <w:rsid w:val="00622004"/>
    <w:rsid w:val="00631CB8"/>
    <w:rsid w:val="0064785B"/>
    <w:rsid w:val="00661DD8"/>
    <w:rsid w:val="006C5BED"/>
    <w:rsid w:val="0070729F"/>
    <w:rsid w:val="007923B5"/>
    <w:rsid w:val="007A50AE"/>
    <w:rsid w:val="007B3AAB"/>
    <w:rsid w:val="008B63A4"/>
    <w:rsid w:val="00922883"/>
    <w:rsid w:val="009B6A43"/>
    <w:rsid w:val="009B6DE1"/>
    <w:rsid w:val="009C3D3C"/>
    <w:rsid w:val="00A2192C"/>
    <w:rsid w:val="00AD0CF0"/>
    <w:rsid w:val="00AE5DED"/>
    <w:rsid w:val="00B03EA5"/>
    <w:rsid w:val="00B177B8"/>
    <w:rsid w:val="00B277D5"/>
    <w:rsid w:val="00C63B2D"/>
    <w:rsid w:val="00C6444F"/>
    <w:rsid w:val="00D07F88"/>
    <w:rsid w:val="00DA614A"/>
    <w:rsid w:val="00E27D36"/>
    <w:rsid w:val="00E43F21"/>
    <w:rsid w:val="00E46728"/>
    <w:rsid w:val="00E50DA2"/>
    <w:rsid w:val="00E60E50"/>
    <w:rsid w:val="00E752C8"/>
    <w:rsid w:val="00EC00E6"/>
    <w:rsid w:val="00F36057"/>
    <w:rsid w:val="00FC44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057"/>
  </w:style>
  <w:style w:type="paragraph" w:styleId="Heading3">
    <w:name w:val="heading 3"/>
    <w:basedOn w:val="Normal"/>
    <w:link w:val="Heading3Char"/>
    <w:uiPriority w:val="9"/>
    <w:qFormat/>
    <w:rsid w:val="007A50AE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50A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23B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A50AE"/>
    <w:rPr>
      <w:rFonts w:eastAsia="Times New Roman" w:cs="Times New Roman"/>
      <w:b/>
      <w:bCs/>
      <w:sz w:val="27"/>
      <w:szCs w:val="27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7A50AE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50A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Strong">
    <w:name w:val="Strong"/>
    <w:basedOn w:val="DefaultParagraphFont"/>
    <w:uiPriority w:val="22"/>
    <w:qFormat/>
    <w:rsid w:val="00AE5DED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E75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52C8"/>
  </w:style>
  <w:style w:type="paragraph" w:styleId="Footer">
    <w:name w:val="footer"/>
    <w:basedOn w:val="Normal"/>
    <w:link w:val="FooterChar"/>
    <w:uiPriority w:val="99"/>
    <w:unhideWhenUsed/>
    <w:rsid w:val="00E75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52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1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38004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3744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5048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3459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Szwed</dc:creator>
  <cp:lastModifiedBy>Admin</cp:lastModifiedBy>
  <cp:revision>2</cp:revision>
  <dcterms:created xsi:type="dcterms:W3CDTF">2023-10-23T23:15:00Z</dcterms:created>
  <dcterms:modified xsi:type="dcterms:W3CDTF">2023-10-23T23:15:00Z</dcterms:modified>
</cp:coreProperties>
</file>